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省环境科学院</w:t>
      </w:r>
      <w:r>
        <w:rPr>
          <w:rFonts w:hint="eastAsia" w:ascii="方正小标宋简体" w:eastAsia="方正小标宋简体"/>
          <w:sz w:val="44"/>
          <w:szCs w:val="44"/>
        </w:rPr>
        <w:t>公开招聘岗位需求表</w:t>
      </w:r>
    </w:p>
    <w:tbl>
      <w:tblPr>
        <w:tblStyle w:val="6"/>
        <w:tblpPr w:leftFromText="180" w:rightFromText="180" w:vertAnchor="text" w:horzAnchor="page" w:tblpX="561" w:tblpY="113"/>
        <w:tblOverlap w:val="never"/>
        <w:tblW w:w="147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28"/>
        <w:gridCol w:w="960"/>
        <w:gridCol w:w="717"/>
        <w:gridCol w:w="2359"/>
        <w:gridCol w:w="1174"/>
        <w:gridCol w:w="1200"/>
        <w:gridCol w:w="2917"/>
        <w:gridCol w:w="717"/>
        <w:gridCol w:w="2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年龄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要求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性别要求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工作年限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其他条件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2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用人部门及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专业技术岗位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28周岁及以下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男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w w:val="90"/>
                <w:sz w:val="22"/>
                <w:szCs w:val="20"/>
              </w:rPr>
              <w:t>水文地质学及相关专业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硕士研究生及以上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应届毕业生优先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土壤污染防治研究所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18194525045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专业技术岗位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28周岁及以下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男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环境科学及相关专业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硕士研究生及以上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应届毕业生优先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专业技术岗位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男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w w:val="90"/>
                <w:sz w:val="22"/>
                <w:szCs w:val="20"/>
              </w:rPr>
              <w:t>遥感、地理信息相关专业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硕士研究生及以上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应届毕业生优先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熟练掌握ArcGis、ENVI等软件，本地生源优先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生态环境规划研究所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15997078651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专业技术岗位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男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环境工程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（大气方向）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硕士研究生及以上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应届毕业生优先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环境监理岗位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环境保护相关专业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2"/>
                <w:szCs w:val="20"/>
                <w:fitText w:val="941" w:id="1558608938"/>
              </w:rPr>
              <w:t>本科及以</w:t>
            </w:r>
            <w:r>
              <w:rPr>
                <w:rFonts w:hint="eastAsia" w:ascii="仿宋" w:hAnsi="仿宋" w:eastAsia="仿宋" w:cs="仿宋"/>
                <w:spacing w:val="2"/>
                <w:w w:val="85"/>
                <w:kern w:val="0"/>
                <w:sz w:val="22"/>
                <w:szCs w:val="20"/>
                <w:fitText w:val="941" w:id="1558608938"/>
              </w:rPr>
              <w:t>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有工作经验者优先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2人</w:t>
            </w:r>
          </w:p>
        </w:tc>
        <w:tc>
          <w:tcPr>
            <w:tcW w:w="2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环境监理服务事业部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13897484890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环保管家岗位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男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环境工程或环境科学，及环保类相关专业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721"/>
                <w:w w:val="100"/>
                <w:kern w:val="0"/>
                <w:sz w:val="22"/>
                <w:szCs w:val="20"/>
                <w:fitText w:val="941" w:id="1558608938"/>
              </w:rPr>
            </w:pP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2"/>
                <w:szCs w:val="20"/>
                <w:fitText w:val="941" w:id="969474246"/>
              </w:rPr>
              <w:t>本科及以</w:t>
            </w:r>
            <w:r>
              <w:rPr>
                <w:rFonts w:hint="eastAsia" w:ascii="仿宋" w:hAnsi="仿宋" w:eastAsia="仿宋" w:cs="仿宋"/>
                <w:spacing w:val="2"/>
                <w:w w:val="85"/>
                <w:kern w:val="0"/>
                <w:sz w:val="22"/>
                <w:szCs w:val="20"/>
                <w:fitText w:val="941" w:id="969474246"/>
              </w:rPr>
              <w:t>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能够长期在西宁以外地区工作，有环保经验工作者优先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环境咨询服务事业部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13997151902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项目建议书、可行性研究报告、实施方案编制岗位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w w:val="110"/>
                <w:sz w:val="22"/>
                <w:szCs w:val="20"/>
              </w:rPr>
              <w:t>环境科学、环境工程、生态学、自然地理学、水文地质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721"/>
                <w:w w:val="100"/>
                <w:kern w:val="0"/>
                <w:sz w:val="22"/>
                <w:szCs w:val="20"/>
                <w:fitText w:val="941" w:id="1558608938"/>
              </w:rPr>
            </w:pP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2"/>
                <w:szCs w:val="20"/>
                <w:fitText w:val="941" w:id="1360532144"/>
              </w:rPr>
              <w:t>本科及以</w:t>
            </w:r>
            <w:r>
              <w:rPr>
                <w:rFonts w:hint="eastAsia" w:ascii="仿宋" w:hAnsi="仿宋" w:eastAsia="仿宋" w:cs="仿宋"/>
                <w:spacing w:val="2"/>
                <w:w w:val="85"/>
                <w:kern w:val="0"/>
                <w:sz w:val="22"/>
                <w:szCs w:val="20"/>
                <w:fitText w:val="941" w:id="1360532144"/>
              </w:rPr>
              <w:t>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熟练掌握AutoCAD、ArcGIS等相关软件，</w:t>
            </w: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sz w:val="22"/>
                <w:szCs w:val="20"/>
              </w:rPr>
              <w:t>有咨询工程师证书或具有3年以上环境咨询相关工作经验者优先。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环境工程技术研究所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13897234838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环境影响评价技术咨询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30岁及以下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w w:val="90"/>
                <w:sz w:val="22"/>
                <w:szCs w:val="20"/>
              </w:rPr>
              <w:t>环境科学、环境工程、生态学、大气、水文地质等环境类及相关类专业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721"/>
                <w:w w:val="100"/>
                <w:kern w:val="0"/>
                <w:sz w:val="22"/>
                <w:szCs w:val="20"/>
                <w:fitText w:val="941" w:id="1558608938"/>
              </w:rPr>
            </w:pP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2"/>
                <w:szCs w:val="20"/>
                <w:fitText w:val="941" w:id="1187937206"/>
              </w:rPr>
              <w:t>本科及以</w:t>
            </w:r>
            <w:r>
              <w:rPr>
                <w:rFonts w:hint="eastAsia" w:ascii="仿宋" w:hAnsi="仿宋" w:eastAsia="仿宋" w:cs="仿宋"/>
                <w:spacing w:val="2"/>
                <w:w w:val="85"/>
                <w:kern w:val="0"/>
                <w:sz w:val="22"/>
                <w:szCs w:val="20"/>
                <w:fitText w:val="941" w:id="1187937206"/>
              </w:rPr>
              <w:t>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0"/>
                <w:sz w:val="22"/>
                <w:szCs w:val="20"/>
                <w:fitText w:val="941" w:id="1187937206"/>
              </w:rPr>
              <w:t>2年及以</w:t>
            </w:r>
            <w:r>
              <w:rPr>
                <w:rFonts w:hint="eastAsia" w:ascii="仿宋" w:hAnsi="仿宋" w:eastAsia="仿宋" w:cs="仿宋"/>
                <w:spacing w:val="1"/>
                <w:w w:val="90"/>
                <w:kern w:val="0"/>
                <w:sz w:val="22"/>
                <w:szCs w:val="20"/>
                <w:fitText w:val="941" w:id="1187937206"/>
              </w:rPr>
              <w:t>上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环境影响评价服务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事业部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15110981023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8" w:type="dxa"/>
            <w:noWrap/>
            <w:vAlign w:val="center"/>
          </w:tcPr>
          <w:p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环境影响研究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7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3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w w:val="90"/>
                <w:sz w:val="22"/>
                <w:szCs w:val="20"/>
              </w:rPr>
              <w:t>生态学、大气、水文地质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硕士研究生及以上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不限</w:t>
            </w:r>
          </w:p>
        </w:tc>
        <w:tc>
          <w:tcPr>
            <w:tcW w:w="291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本地生源优先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1人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</w:p>
        </w:tc>
      </w:tr>
    </w:tbl>
    <w:p>
      <w:pPr>
        <w:spacing w:line="20" w:lineRule="exact"/>
        <w:rPr>
          <w:sz w:val="13"/>
          <w:szCs w:val="16"/>
        </w:rPr>
      </w:pPr>
    </w:p>
    <w:bookmarkEnd w:id="0"/>
    <w:sectPr>
      <w:headerReference r:id="rId3" w:type="even"/>
      <w:footerReference r:id="rId4" w:type="even"/>
      <w:pgSz w:w="15840" w:h="12240" w:orient="landscape"/>
      <w:pgMar w:top="1230" w:right="1440" w:bottom="1191" w:left="1440" w:header="720" w:footer="720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D3D73"/>
    <w:rsid w:val="00246F53"/>
    <w:rsid w:val="003F0814"/>
    <w:rsid w:val="00426A47"/>
    <w:rsid w:val="00500FFF"/>
    <w:rsid w:val="005C452F"/>
    <w:rsid w:val="006346E4"/>
    <w:rsid w:val="008F5BB0"/>
    <w:rsid w:val="009129BA"/>
    <w:rsid w:val="00A8202F"/>
    <w:rsid w:val="00C00C4B"/>
    <w:rsid w:val="00C6476A"/>
    <w:rsid w:val="00E83B98"/>
    <w:rsid w:val="00F66A11"/>
    <w:rsid w:val="24810185"/>
    <w:rsid w:val="73CD3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Char Char2 Char Char Char Char"/>
    <w:basedOn w:val="1"/>
    <w:qFormat/>
    <w:uiPriority w:val="0"/>
    <w:rPr>
      <w:szCs w:val="20"/>
    </w:rPr>
  </w:style>
  <w:style w:type="character" w:customStyle="1" w:styleId="11">
    <w:name w:val="页眉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702</Characters>
  <Lines>5</Lines>
  <Paragraphs>1</Paragraphs>
  <TotalTime>4</TotalTime>
  <ScaleCrop>false</ScaleCrop>
  <LinksUpToDate>false</LinksUpToDate>
  <CharactersWithSpaces>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2022-03-25T09:05:00Z</dcterms:created>
  <dc:creator>绿色太阳1400975407</dc:creator>
  <cp:lastModifiedBy>绿色太阳1400975407</cp:lastModifiedBy>
  <dcterms:modified xsi:type="dcterms:W3CDTF">2022-03-25T09:19:52Z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114A59F2FEC54B588DCE3D61A329EE4F</vt:lpwstr>
  </property>
</Properties>
</file>